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hAnsi="微软雅黑" w:eastAsia="微软雅黑" w:cs="微软雅黑"/>
          <w:bCs/>
          <w:color w:val="0070C0"/>
          <w:sz w:val="40"/>
          <w:szCs w:val="40"/>
        </w:rPr>
      </w:pP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内蒙古建筑职业技术学院</w:t>
      </w:r>
    </w:p>
    <w:p>
      <w:pPr>
        <w:jc w:val="center"/>
        <w:rPr>
          <w:rStyle w:val="5"/>
          <w:rFonts w:ascii="微软雅黑" w:hAnsi="微软雅黑" w:eastAsia="微软雅黑" w:cs="微软雅黑"/>
          <w:color w:val="0070C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第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  <w:lang w:eastAsia="zh-CN"/>
        </w:rPr>
        <w:t>四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届“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  <w:lang w:eastAsia="zh-CN"/>
        </w:rPr>
        <w:t>校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长杯”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  <w:lang w:eastAsia="zh-CN"/>
        </w:rPr>
        <w:t>男子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足球联赛对阵表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足球比赛对阵表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6"/>
        <w:tblW w:w="7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3107"/>
        <w:gridCol w:w="1803"/>
        <w:gridCol w:w="78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场序</w:t>
            </w:r>
          </w:p>
        </w:tc>
        <w:tc>
          <w:tcPr>
            <w:tcW w:w="3107" w:type="dxa"/>
          </w:tcPr>
          <w:p>
            <w:pPr>
              <w:ind w:firstLine="315" w:firstLine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比 赛 球 队</w:t>
            </w:r>
          </w:p>
        </w:tc>
        <w:tc>
          <w:tcPr>
            <w:tcW w:w="1803" w:type="dxa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   期</w:t>
            </w:r>
          </w:p>
        </w:tc>
        <w:tc>
          <w:tcPr>
            <w:tcW w:w="784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裁判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3107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建工</w:t>
            </w:r>
            <w:r>
              <w:rPr>
                <w:rFonts w:hint="eastAsia"/>
              </w:rPr>
              <w:t>学院（深）----</w:t>
            </w:r>
            <w:r>
              <w:rPr>
                <w:rFonts w:hint="eastAsia"/>
                <w:lang w:eastAsia="zh-CN"/>
              </w:rPr>
              <w:t>市政</w:t>
            </w:r>
            <w:r>
              <w:rPr>
                <w:rFonts w:hint="eastAsia" w:ascii="宋体" w:hAnsi="宋体"/>
              </w:rPr>
              <w:t>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19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3107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工管学院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经管学院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19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15:00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31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建规学院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机电学院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五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工管学院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装饰学院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23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一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31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建工学院</w:t>
            </w:r>
            <w:r>
              <w:rPr>
                <w:rFonts w:hint="eastAsia"/>
              </w:rPr>
              <w:t>（深）---</w:t>
            </w:r>
            <w:r>
              <w:rPr>
                <w:rFonts w:hint="eastAsia"/>
                <w:lang w:eastAsia="zh-CN"/>
              </w:rPr>
              <w:t>建规学院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24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二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31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机电学院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市政学院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25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三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31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机电学院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建工学院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26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市政学院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建规学院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26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15:00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310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经管学院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装饰学院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27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五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半决赛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A1</w:t>
            </w:r>
            <w:r>
              <w:rPr>
                <w:rFonts w:hint="eastAsia"/>
              </w:rPr>
              <w:t>（深）</w:t>
            </w:r>
            <w:r>
              <w:rPr>
                <w:rFonts w:hint="eastAsia"/>
                <w:lang w:val="en-US" w:eastAsia="zh-CN"/>
              </w:rPr>
              <w:t>----B2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一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半决赛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B1</w:t>
            </w:r>
            <w:r>
              <w:rPr>
                <w:rFonts w:hint="eastAsia"/>
              </w:rPr>
              <w:t>（深）</w:t>
            </w:r>
            <w:r>
              <w:rPr>
                <w:rFonts w:hint="eastAsia"/>
                <w:lang w:val="en-US" w:eastAsia="zh-CN"/>
              </w:rPr>
              <w:t>----A2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31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二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决赛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半决赛俩支获胜队伍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三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争三四名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半决赛俩支淘汰的队伍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（注：其他比赛时间下周通知）</w:t>
      </w: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numPr>
          <w:ilvl w:val="0"/>
          <w:numId w:val="1"/>
        </w:numPr>
      </w:pPr>
      <w:r>
        <w:rPr>
          <w:rFonts w:hint="eastAsia"/>
        </w:rPr>
        <w:t>各参赛队领队、教练员请认真阅读竞赛规程和本队的比赛日程安排，督促本队按时到场参赛。</w:t>
      </w:r>
    </w:p>
    <w:p>
      <w:pPr>
        <w:numPr>
          <w:ilvl w:val="0"/>
          <w:numId w:val="1"/>
        </w:numPr>
      </w:pPr>
      <w:r>
        <w:rPr>
          <w:rFonts w:hint="eastAsia"/>
        </w:rPr>
        <w:t>若参赛队迟到十分钟则按弃权论处，判对方3：0获胜。对于无辜弃权的队伍，将取消以后的比赛资格。</w:t>
      </w:r>
    </w:p>
    <w:p>
      <w:pPr>
        <w:numPr>
          <w:ilvl w:val="0"/>
          <w:numId w:val="1"/>
        </w:numPr>
        <w:rPr>
          <w:rFonts w:ascii="Arial" w:hAnsi="Arial" w:eastAsia="宋体" w:cs="Arial"/>
          <w:color w:val="0E4A79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运动员必须穿统一颜色服装，但守门员服装颜色要区别于其他队员服装</w:t>
      </w:r>
      <w:r>
        <w:rPr>
          <w:rFonts w:hint="eastAsia" w:ascii="Arial" w:hAnsi="Arial" w:eastAsia="宋体" w:cs="Arial"/>
          <w:color w:val="0E4A79"/>
          <w:szCs w:val="21"/>
          <w:shd w:val="clear" w:color="auto" w:fill="FFFFFF"/>
        </w:rPr>
        <w:t>。</w:t>
      </w:r>
      <w:r>
        <w:rPr>
          <w:rFonts w:ascii="Arial" w:hAnsi="Arial" w:eastAsia="宋体" w:cs="Arial"/>
          <w:color w:val="0E4A79"/>
          <w:szCs w:val="21"/>
          <w:shd w:val="clear" w:color="auto" w:fill="FFFFFF"/>
        </w:rPr>
        <w:t> </w:t>
      </w:r>
    </w:p>
    <w:p>
      <w:pPr>
        <w:numPr>
          <w:ilvl w:val="0"/>
          <w:numId w:val="1"/>
        </w:numPr>
        <w:rPr>
          <w:rFonts w:ascii="Arial" w:hAnsi="Arial" w:eastAsia="宋体" w:cs="Arial"/>
          <w:color w:val="0E4A79"/>
          <w:szCs w:val="21"/>
          <w:shd w:val="clear" w:color="auto" w:fill="FFFFFF"/>
        </w:rPr>
      </w:pPr>
      <w:r>
        <w:rPr>
          <w:rFonts w:hint="eastAsia" w:ascii="Tahoma" w:hAnsi="Tahoma" w:eastAsia="Tahoma" w:cs="Tahoma"/>
          <w:color w:val="333333"/>
          <w:szCs w:val="21"/>
          <w:shd w:val="clear" w:color="auto" w:fill="FFFFFF"/>
        </w:rPr>
        <w:t>由于天气较冷，参赛球员上身最好穿长袖，下身穿球袜、球裤或长裤，赛前做好热身、保暖工作</w:t>
      </w:r>
    </w:p>
    <w:p>
      <w:pPr>
        <w:numPr>
          <w:ilvl w:val="0"/>
          <w:numId w:val="1"/>
        </w:numPr>
        <w:rPr>
          <w:rFonts w:ascii="Arial" w:hAnsi="Arial" w:eastAsia="宋体" w:cs="Arial"/>
          <w:color w:val="0E4A79"/>
          <w:szCs w:val="21"/>
          <w:shd w:val="clear" w:color="auto" w:fill="FFFFFF"/>
        </w:rPr>
      </w:pPr>
      <w:r>
        <w:rPr>
          <w:rFonts w:hint="eastAsia" w:ascii="宋体" w:hAnsi="宋体"/>
        </w:rPr>
        <w:t>比赛风雨无阻，雨天照常比赛。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军体教学部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2017年</w:t>
      </w:r>
      <w:r>
        <w:rPr>
          <w:rFonts w:hint="eastAsia" w:ascii="宋体" w:hAnsi="宋体"/>
          <w:lang w:val="en-US" w:eastAsia="zh-CN"/>
        </w:rPr>
        <w:t>10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10</w:t>
      </w:r>
      <w:r>
        <w:rPr>
          <w:rFonts w:hint="eastAsia" w:ascii="宋体" w:hAnsi="宋体"/>
        </w:rPr>
        <w:t>日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hAnsi="微软雅黑" w:eastAsia="微软雅黑" w:cs="微软雅黑"/>
          <w:bCs/>
          <w:color w:val="0070C0"/>
          <w:sz w:val="40"/>
          <w:szCs w:val="40"/>
        </w:rPr>
      </w:pP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内蒙古建筑职业技术学院</w:t>
      </w:r>
    </w:p>
    <w:p>
      <w:pPr>
        <w:jc w:val="center"/>
        <w:rPr>
          <w:rStyle w:val="5"/>
          <w:rFonts w:ascii="微软雅黑" w:hAnsi="微软雅黑" w:eastAsia="微软雅黑" w:cs="微软雅黑"/>
          <w:color w:val="0070C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第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  <w:lang w:eastAsia="zh-CN"/>
        </w:rPr>
        <w:t>四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届“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  <w:lang w:eastAsia="zh-CN"/>
        </w:rPr>
        <w:t>校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长杯”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  <w:lang w:eastAsia="zh-CN"/>
        </w:rPr>
        <w:t>女子</w:t>
      </w:r>
      <w:r>
        <w:rPr>
          <w:rFonts w:hint="eastAsia" w:ascii="微软雅黑" w:hAnsi="微软雅黑" w:eastAsia="微软雅黑" w:cs="微软雅黑"/>
          <w:bCs/>
          <w:color w:val="0070C0"/>
          <w:sz w:val="40"/>
          <w:szCs w:val="40"/>
        </w:rPr>
        <w:t>足球联赛对阵表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足球比赛对阵表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6"/>
        <w:tblW w:w="7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3107"/>
        <w:gridCol w:w="1803"/>
        <w:gridCol w:w="78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场序</w:t>
            </w:r>
          </w:p>
        </w:tc>
        <w:tc>
          <w:tcPr>
            <w:tcW w:w="3107" w:type="dxa"/>
          </w:tcPr>
          <w:p>
            <w:pPr>
              <w:ind w:firstLine="315" w:firstLineChars="1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比 赛 球 队</w:t>
            </w:r>
          </w:p>
        </w:tc>
        <w:tc>
          <w:tcPr>
            <w:tcW w:w="1803" w:type="dxa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   期</w:t>
            </w:r>
          </w:p>
        </w:tc>
        <w:tc>
          <w:tcPr>
            <w:tcW w:w="784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裁判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3107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经管</w:t>
            </w:r>
            <w:r>
              <w:rPr>
                <w:rFonts w:hint="eastAsia"/>
              </w:rPr>
              <w:t>学院（深）----</w:t>
            </w:r>
            <w:r>
              <w:rPr>
                <w:rFonts w:hint="eastAsia"/>
                <w:lang w:eastAsia="zh-CN"/>
              </w:rPr>
              <w:t>建规</w:t>
            </w:r>
            <w:r>
              <w:rPr>
                <w:rFonts w:hint="eastAsia" w:ascii="宋体" w:hAnsi="宋体"/>
              </w:rPr>
              <w:t>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五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3107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装饰学院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工管学院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一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12:30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31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建工学院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机电学院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二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工管学院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市政学院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三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31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建规学院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建工学院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31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装饰学院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市政学院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15:00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31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经管学院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建工学院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五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310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机电学院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建规学院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13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一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15:00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310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经管学院</w:t>
            </w:r>
            <w:r>
              <w:rPr>
                <w:rFonts w:hint="eastAsia"/>
              </w:rPr>
              <w:t>（深）----</w:t>
            </w:r>
            <w:r>
              <w:rPr>
                <w:rFonts w:hint="eastAsia"/>
                <w:lang w:eastAsia="zh-CN"/>
              </w:rPr>
              <w:t>机电学院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14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二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半决赛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A1</w:t>
            </w:r>
            <w:r>
              <w:rPr>
                <w:rFonts w:hint="eastAsia"/>
              </w:rPr>
              <w:t>（深）</w:t>
            </w:r>
            <w:r>
              <w:rPr>
                <w:rFonts w:hint="eastAsia"/>
                <w:lang w:val="en-US" w:eastAsia="zh-CN"/>
              </w:rPr>
              <w:t>----B2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15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三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半决赛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B1</w:t>
            </w:r>
            <w:r>
              <w:rPr>
                <w:rFonts w:hint="eastAsia"/>
              </w:rPr>
              <w:t>（深）</w:t>
            </w:r>
            <w:r>
              <w:rPr>
                <w:rFonts w:hint="eastAsia"/>
                <w:lang w:val="en-US" w:eastAsia="zh-CN"/>
              </w:rPr>
              <w:t>----A2</w:t>
            </w:r>
            <w:r>
              <w:rPr>
                <w:rFonts w:hint="eastAsia"/>
              </w:rPr>
              <w:t>（浅）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16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决赛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半决赛俩支获胜队伍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16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15:00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1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争三四名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半决赛俩支淘汰的队伍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17</w:t>
            </w:r>
            <w:r>
              <w:rPr>
                <w:rFonts w:hint="eastAsia" w:ascii="宋体" w:hAnsi="宋体"/>
              </w:rPr>
              <w:t>日（周</w:t>
            </w:r>
            <w:r>
              <w:rPr>
                <w:rFonts w:hint="eastAsia" w:ascii="宋体" w:hAnsi="宋体"/>
                <w:lang w:eastAsia="zh-CN"/>
              </w:rPr>
              <w:t>五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84" w:type="dxa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12：30</w:t>
            </w:r>
          </w:p>
        </w:tc>
        <w:tc>
          <w:tcPr>
            <w:tcW w:w="1773" w:type="dxa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（注：其他比赛时间下周通知）</w:t>
      </w: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numPr>
          <w:ilvl w:val="0"/>
          <w:numId w:val="1"/>
        </w:numPr>
      </w:pPr>
      <w:r>
        <w:rPr>
          <w:rFonts w:hint="eastAsia"/>
        </w:rPr>
        <w:t>各参赛队领队、教练员请认真阅读竞赛规程和本队的比赛日程安排，督促本队按时到场参赛。</w:t>
      </w:r>
    </w:p>
    <w:p>
      <w:pPr>
        <w:numPr>
          <w:ilvl w:val="0"/>
          <w:numId w:val="1"/>
        </w:numPr>
      </w:pPr>
      <w:r>
        <w:rPr>
          <w:rFonts w:hint="eastAsia"/>
        </w:rPr>
        <w:t>若参赛队迟到十分钟则按弃权论处，判对方3：0获胜。对于无辜弃权的队伍，将取消以后的比赛资格。</w:t>
      </w:r>
    </w:p>
    <w:p>
      <w:pPr>
        <w:numPr>
          <w:ilvl w:val="0"/>
          <w:numId w:val="1"/>
        </w:numPr>
        <w:rPr>
          <w:rFonts w:ascii="Arial" w:hAnsi="Arial" w:eastAsia="宋体" w:cs="Arial"/>
          <w:color w:val="0E4A79"/>
          <w:szCs w:val="21"/>
          <w:shd w:val="clear" w:color="auto" w:fill="FFFFFF"/>
        </w:rPr>
      </w:pPr>
      <w:r>
        <w:rPr>
          <w:rFonts w:hint="eastAsia" w:ascii="Arial" w:hAnsi="Arial" w:eastAsia="宋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运动员必须穿统一颜色服装，但守门员服装颜色要区别于其他队员服装</w:t>
      </w:r>
      <w:r>
        <w:rPr>
          <w:rFonts w:hint="eastAsia" w:ascii="Arial" w:hAnsi="Arial" w:eastAsia="宋体" w:cs="Arial"/>
          <w:color w:val="0E4A79"/>
          <w:szCs w:val="21"/>
          <w:shd w:val="clear" w:color="auto" w:fill="FFFFFF"/>
        </w:rPr>
        <w:t>。</w:t>
      </w:r>
      <w:r>
        <w:rPr>
          <w:rFonts w:ascii="Arial" w:hAnsi="Arial" w:eastAsia="宋体" w:cs="Arial"/>
          <w:color w:val="0E4A79"/>
          <w:szCs w:val="21"/>
          <w:shd w:val="clear" w:color="auto" w:fill="FFFFFF"/>
        </w:rPr>
        <w:t> </w:t>
      </w:r>
    </w:p>
    <w:p>
      <w:pPr>
        <w:numPr>
          <w:ilvl w:val="0"/>
          <w:numId w:val="1"/>
        </w:numPr>
        <w:rPr>
          <w:rFonts w:ascii="Arial" w:hAnsi="Arial" w:eastAsia="宋体" w:cs="Arial"/>
          <w:color w:val="0E4A79"/>
          <w:szCs w:val="21"/>
          <w:shd w:val="clear" w:color="auto" w:fill="FFFFFF"/>
        </w:rPr>
      </w:pPr>
      <w:r>
        <w:rPr>
          <w:rFonts w:hint="eastAsia" w:ascii="Tahoma" w:hAnsi="Tahoma" w:eastAsia="Tahoma" w:cs="Tahoma"/>
          <w:color w:val="333333"/>
          <w:szCs w:val="21"/>
          <w:shd w:val="clear" w:color="auto" w:fill="FFFFFF"/>
        </w:rPr>
        <w:t>由于天气较冷，参赛球员上身最好穿长袖，下身穿球袜、球裤或长裤，赛前做好热身、保暖工作</w:t>
      </w:r>
    </w:p>
    <w:p>
      <w:pPr>
        <w:numPr>
          <w:ilvl w:val="0"/>
          <w:numId w:val="1"/>
        </w:numPr>
        <w:rPr>
          <w:rFonts w:ascii="Arial" w:hAnsi="Arial" w:eastAsia="宋体" w:cs="Arial"/>
          <w:color w:val="0E4A79"/>
          <w:szCs w:val="21"/>
          <w:shd w:val="clear" w:color="auto" w:fill="FFFFFF"/>
        </w:rPr>
      </w:pPr>
      <w:r>
        <w:rPr>
          <w:rFonts w:hint="eastAsia" w:ascii="宋体" w:hAnsi="宋体"/>
        </w:rPr>
        <w:t>比赛风雨无阻，雨天照常比赛。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      军体教学部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    2017年</w:t>
      </w:r>
      <w:r>
        <w:rPr>
          <w:rFonts w:hint="eastAsia" w:ascii="宋体" w:hAnsi="宋体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D14A7"/>
    <w:rsid w:val="000478FA"/>
    <w:rsid w:val="0012337D"/>
    <w:rsid w:val="00143F33"/>
    <w:rsid w:val="001E1FDF"/>
    <w:rsid w:val="0025783A"/>
    <w:rsid w:val="002816E4"/>
    <w:rsid w:val="00297A8A"/>
    <w:rsid w:val="00305C9B"/>
    <w:rsid w:val="00362FDD"/>
    <w:rsid w:val="00376B2A"/>
    <w:rsid w:val="003F2BD2"/>
    <w:rsid w:val="0040431E"/>
    <w:rsid w:val="004358D6"/>
    <w:rsid w:val="004F61EE"/>
    <w:rsid w:val="0054334F"/>
    <w:rsid w:val="005522C3"/>
    <w:rsid w:val="00565D54"/>
    <w:rsid w:val="00634172"/>
    <w:rsid w:val="007E08F5"/>
    <w:rsid w:val="00874CE6"/>
    <w:rsid w:val="008A7F2E"/>
    <w:rsid w:val="008E7141"/>
    <w:rsid w:val="00933004"/>
    <w:rsid w:val="00933EEF"/>
    <w:rsid w:val="00981EF3"/>
    <w:rsid w:val="009F3893"/>
    <w:rsid w:val="00A439BB"/>
    <w:rsid w:val="00A778F5"/>
    <w:rsid w:val="00AC3D9D"/>
    <w:rsid w:val="00AE678A"/>
    <w:rsid w:val="00AF0AB0"/>
    <w:rsid w:val="00B2769B"/>
    <w:rsid w:val="00C657BB"/>
    <w:rsid w:val="00D44874"/>
    <w:rsid w:val="00D93BDD"/>
    <w:rsid w:val="00DD0F90"/>
    <w:rsid w:val="00F07C26"/>
    <w:rsid w:val="00F22AB4"/>
    <w:rsid w:val="00F70DC2"/>
    <w:rsid w:val="00FC33BD"/>
    <w:rsid w:val="04BD14A7"/>
    <w:rsid w:val="0D1D2C3B"/>
    <w:rsid w:val="0D5169BB"/>
    <w:rsid w:val="178F6187"/>
    <w:rsid w:val="19326878"/>
    <w:rsid w:val="3DE1224A"/>
    <w:rsid w:val="3E3C787C"/>
    <w:rsid w:val="40B87C4F"/>
    <w:rsid w:val="4A3C258F"/>
    <w:rsid w:val="5A377547"/>
    <w:rsid w:val="5BA05534"/>
    <w:rsid w:val="701D32B6"/>
    <w:rsid w:val="75AD2EB0"/>
    <w:rsid w:val="7A6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Strong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504</Characters>
  <Lines>4</Lines>
  <Paragraphs>1</Paragraphs>
  <ScaleCrop>false</ScaleCrop>
  <LinksUpToDate>false</LinksUpToDate>
  <CharactersWithSpaces>591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2017-04-02T17:12:00Z</dcterms:created>
  <dc:creator>ronaldo</dc:creator>
  <cp:lastModifiedBy>Administrator</cp:lastModifiedBy>
  <dcterms:modified xsi:type="dcterms:W3CDTF">2017-10-23T01:06:26Z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